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8E" w:rsidRPr="00AB1E43" w:rsidRDefault="0063608E" w:rsidP="0063608E">
      <w:pPr>
        <w:pStyle w:val="1"/>
        <w:jc w:val="center"/>
        <w:rPr>
          <w:b w:val="0"/>
          <w:color w:val="000000"/>
        </w:rPr>
      </w:pPr>
      <w:r w:rsidRPr="00AB1E43">
        <w:rPr>
          <w:rStyle w:val="a4"/>
          <w:rFonts w:hint="eastAsia"/>
          <w:color w:val="000000"/>
        </w:rPr>
        <w:t>【</w:t>
      </w:r>
      <w:r w:rsidRPr="00AB1E43">
        <w:rPr>
          <w:rStyle w:val="a4"/>
          <w:rFonts w:hint="eastAsia"/>
          <w:b/>
          <w:color w:val="000000"/>
        </w:rPr>
        <w:t>比赛打分展示双屏管理系统</w:t>
      </w:r>
      <w:r w:rsidRPr="00AB1E43">
        <w:rPr>
          <w:rStyle w:val="a4"/>
          <w:rFonts w:hint="eastAsia"/>
          <w:color w:val="000000"/>
        </w:rPr>
        <w:t>】</w:t>
      </w:r>
      <w:r w:rsidRPr="00AB1E43">
        <w:rPr>
          <w:rStyle w:val="a4"/>
          <w:rFonts w:hint="eastAsia"/>
          <w:b/>
          <w:color w:val="000000"/>
        </w:rPr>
        <w:t>的特色及各版本之间的</w:t>
      </w:r>
      <w:r w:rsidRPr="00AB1E43">
        <w:rPr>
          <w:rFonts w:hint="eastAsia"/>
          <w:color w:val="000000"/>
        </w:rPr>
        <w:t>模块差异及价格</w:t>
      </w:r>
    </w:p>
    <w:p w:rsidR="0063608E" w:rsidRDefault="0063608E" w:rsidP="0063608E">
      <w:pPr>
        <w:pStyle w:val="3"/>
        <w:pBdr>
          <w:bottom w:val="single" w:sz="18" w:space="1" w:color="auto"/>
          <w:right w:val="single" w:sz="18" w:space="4" w:color="auto"/>
        </w:pBdr>
        <w:shd w:val="clear" w:color="auto" w:fill="E6E6E6"/>
        <w:ind w:firstLineChars="49" w:firstLine="157"/>
      </w:pPr>
      <w:r>
        <w:rPr>
          <w:rFonts w:hint="eastAsia"/>
        </w:rPr>
        <w:t>系统特色介绍</w:t>
      </w:r>
    </w:p>
    <w:p w:rsidR="0063608E" w:rsidRDefault="0063608E" w:rsidP="0063608E">
      <w:pPr>
        <w:ind w:firstLineChars="200" w:firstLine="420"/>
      </w:pPr>
      <w:r>
        <w:rPr>
          <w:rFonts w:hint="eastAsia"/>
        </w:rPr>
        <w:t>本计分软件操作简单</w:t>
      </w:r>
      <w:r>
        <w:rPr>
          <w:rFonts w:hint="eastAsia"/>
        </w:rPr>
        <w:t>,</w:t>
      </w:r>
      <w:r>
        <w:rPr>
          <w:rFonts w:hint="eastAsia"/>
        </w:rPr>
        <w:t>功能齐全</w:t>
      </w:r>
      <w:r>
        <w:rPr>
          <w:rFonts w:hint="eastAsia"/>
        </w:rPr>
        <w:t>,</w:t>
      </w:r>
      <w:r>
        <w:rPr>
          <w:rFonts w:hint="eastAsia"/>
        </w:rPr>
        <w:t>展示方便</w:t>
      </w:r>
      <w:r>
        <w:rPr>
          <w:rFonts w:hint="eastAsia"/>
        </w:rPr>
        <w:t>,</w:t>
      </w:r>
      <w:r>
        <w:rPr>
          <w:rFonts w:hint="eastAsia"/>
        </w:rPr>
        <w:t>实用性强。只要有一个笔记本和一台其它外部显示设备</w:t>
      </w:r>
      <w:r>
        <w:rPr>
          <w:rFonts w:hint="eastAsia"/>
        </w:rPr>
        <w:t>(</w:t>
      </w:r>
      <w:r>
        <w:rPr>
          <w:rFonts w:hint="eastAsia"/>
        </w:rPr>
        <w:t>比如</w:t>
      </w:r>
      <w:r>
        <w:rPr>
          <w:rFonts w:hint="eastAsia"/>
        </w:rPr>
        <w:t>:</w:t>
      </w:r>
      <w:r>
        <w:rPr>
          <w:rFonts w:hint="eastAsia"/>
        </w:rPr>
        <w:t>投影机或</w:t>
      </w:r>
      <w:r>
        <w:rPr>
          <w:rFonts w:hint="eastAsia"/>
        </w:rPr>
        <w:t>LED</w:t>
      </w:r>
      <w:r>
        <w:rPr>
          <w:rFonts w:hint="eastAsia"/>
        </w:rPr>
        <w:t>大屏等</w:t>
      </w:r>
      <w:r>
        <w:rPr>
          <w:rFonts w:hint="eastAsia"/>
        </w:rPr>
        <w:t>)</w:t>
      </w:r>
      <w:r>
        <w:rPr>
          <w:rFonts w:hint="eastAsia"/>
        </w:rPr>
        <w:t>，就可以实现专业的双屏显示</w:t>
      </w:r>
      <w:r>
        <w:rPr>
          <w:rFonts w:hint="eastAsia"/>
        </w:rPr>
        <w:t>.</w:t>
      </w:r>
      <w:r>
        <w:rPr>
          <w:rFonts w:hint="eastAsia"/>
        </w:rPr>
        <w:t>此系统已经成为市场上一个既具备魔幻</w:t>
      </w:r>
      <w:proofErr w:type="gramStart"/>
      <w:r>
        <w:rPr>
          <w:rFonts w:hint="eastAsia"/>
        </w:rPr>
        <w:t>版观众</w:t>
      </w:r>
      <w:proofErr w:type="gramEnd"/>
      <w:r>
        <w:rPr>
          <w:rFonts w:hint="eastAsia"/>
        </w:rPr>
        <w:t>界面</w:t>
      </w:r>
      <w:r>
        <w:rPr>
          <w:rFonts w:hint="eastAsia"/>
        </w:rPr>
        <w:t>,</w:t>
      </w:r>
      <w:r>
        <w:rPr>
          <w:rFonts w:hint="eastAsia"/>
        </w:rPr>
        <w:t>又达到智能化的集成</w:t>
      </w:r>
      <w:r>
        <w:rPr>
          <w:rFonts w:hint="eastAsia"/>
        </w:rPr>
        <w:t>PowerPoint</w:t>
      </w:r>
      <w:r>
        <w:rPr>
          <w:rFonts w:hint="eastAsia"/>
        </w:rPr>
        <w:t>及</w:t>
      </w:r>
      <w:r>
        <w:rPr>
          <w:rFonts w:hint="eastAsia"/>
        </w:rPr>
        <w:t>Flash</w:t>
      </w:r>
      <w:r>
        <w:rPr>
          <w:rFonts w:hint="eastAsia"/>
        </w:rPr>
        <w:t>技术的打分展示系统</w:t>
      </w:r>
      <w:r>
        <w:rPr>
          <w:rFonts w:hint="eastAsia"/>
        </w:rPr>
        <w:t>.</w:t>
      </w:r>
      <w:r>
        <w:rPr>
          <w:rFonts w:hint="eastAsia"/>
        </w:rPr>
        <w:t>用户可以以最快、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专业的方法更改模板</w:t>
      </w:r>
      <w:r>
        <w:rPr>
          <w:rFonts w:hint="eastAsia"/>
        </w:rPr>
        <w:t>,</w:t>
      </w:r>
      <w:r>
        <w:rPr>
          <w:rFonts w:hint="eastAsia"/>
        </w:rPr>
        <w:t>实现了以</w:t>
      </w:r>
      <w:r>
        <w:rPr>
          <w:rFonts w:hint="eastAsia"/>
        </w:rPr>
        <w:t>PowerPoint</w:t>
      </w:r>
      <w:r>
        <w:rPr>
          <w:rFonts w:hint="eastAsia"/>
        </w:rPr>
        <w:t>及</w:t>
      </w:r>
      <w:r>
        <w:rPr>
          <w:rFonts w:hint="eastAsia"/>
        </w:rPr>
        <w:t>Flash</w:t>
      </w:r>
      <w:r>
        <w:rPr>
          <w:rFonts w:hint="eastAsia"/>
        </w:rPr>
        <w:t>为展示核心的扩展桌面技术的高端应用</w:t>
      </w:r>
      <w:r>
        <w:rPr>
          <w:rFonts w:hint="eastAsia"/>
        </w:rPr>
        <w:t>,</w:t>
      </w:r>
      <w:r>
        <w:rPr>
          <w:rFonts w:hint="eastAsia"/>
        </w:rPr>
        <w:t>同时</w:t>
      </w:r>
      <w:r>
        <w:rPr>
          <w:rFonts w:hint="eastAsia"/>
        </w:rPr>
        <w:t>,</w:t>
      </w:r>
      <w:r>
        <w:rPr>
          <w:rFonts w:hint="eastAsia"/>
        </w:rPr>
        <w:t>此软件可以替代舞台字幕机</w:t>
      </w:r>
      <w:r>
        <w:rPr>
          <w:rFonts w:hint="eastAsia"/>
        </w:rPr>
        <w:t>(</w:t>
      </w:r>
      <w:r>
        <w:rPr>
          <w:rFonts w:hint="eastAsia"/>
        </w:rPr>
        <w:t>又叫</w:t>
      </w:r>
      <w:r>
        <w:rPr>
          <w:rFonts w:hint="eastAsia"/>
        </w:rPr>
        <w:t>:</w:t>
      </w:r>
      <w:r>
        <w:rPr>
          <w:rFonts w:hint="eastAsia"/>
        </w:rPr>
        <w:t>舞台字幕电子屏、台词电子屏、剧场字幕屏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LED</w:t>
      </w:r>
      <w:r>
        <w:rPr>
          <w:rFonts w:hint="eastAsia"/>
        </w:rPr>
        <w:t>屏幕显示软件、双屏视频播放工具软件、舞台背景视频专业播放工具等相关软件</w:t>
      </w:r>
      <w:r>
        <w:rPr>
          <w:rFonts w:hint="eastAsia"/>
        </w:rPr>
        <w:t>.</w:t>
      </w:r>
      <w:r>
        <w:rPr>
          <w:rFonts w:hint="eastAsia"/>
        </w:rPr>
        <w:t>通过软件的副屏监控功能</w:t>
      </w:r>
      <w:r>
        <w:rPr>
          <w:rFonts w:hint="eastAsia"/>
        </w:rPr>
        <w:t>,</w:t>
      </w:r>
      <w:r>
        <w:rPr>
          <w:rFonts w:hint="eastAsia"/>
        </w:rPr>
        <w:t>不用再装一个显示器即可监视副屏画面</w:t>
      </w:r>
      <w:r>
        <w:rPr>
          <w:rFonts w:hint="eastAsia"/>
        </w:rPr>
        <w:t>,</w:t>
      </w:r>
      <w:r>
        <w:rPr>
          <w:rFonts w:hint="eastAsia"/>
        </w:rPr>
        <w:t>在主持人的台词与画面紧密配合情况下</w:t>
      </w:r>
      <w:r>
        <w:rPr>
          <w:rFonts w:hint="eastAsia"/>
        </w:rPr>
        <w:t>,</w:t>
      </w:r>
      <w:r>
        <w:rPr>
          <w:rFonts w:hint="eastAsia"/>
        </w:rPr>
        <w:t>可打造出一个专业的电视台导播效果的比赛现场。</w:t>
      </w:r>
    </w:p>
    <w:p w:rsidR="0063608E" w:rsidRDefault="0063608E" w:rsidP="0063608E">
      <w:pPr>
        <w:pStyle w:val="3"/>
        <w:pBdr>
          <w:bottom w:val="single" w:sz="18" w:space="1" w:color="auto"/>
          <w:right w:val="single" w:sz="18" w:space="4" w:color="auto"/>
        </w:pBdr>
        <w:shd w:val="clear" w:color="auto" w:fill="E6E6E6"/>
        <w:ind w:firstLineChars="49" w:firstLine="157"/>
      </w:pPr>
      <w:r>
        <w:rPr>
          <w:rFonts w:hint="eastAsia"/>
        </w:rPr>
        <w:t>模块差异及价格</w:t>
      </w:r>
    </w:p>
    <w:p w:rsidR="0063608E" w:rsidRDefault="0063608E" w:rsidP="006360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2190"/>
        <w:gridCol w:w="2340"/>
        <w:gridCol w:w="2401"/>
        <w:gridCol w:w="2310"/>
        <w:gridCol w:w="2489"/>
      </w:tblGrid>
      <w:tr w:rsidR="0063608E" w:rsidTr="009C2632">
        <w:trPr>
          <w:trHeight w:val="413"/>
        </w:trPr>
        <w:tc>
          <w:tcPr>
            <w:tcW w:w="285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19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基础版</w:t>
            </w:r>
            <w:r>
              <w:rPr>
                <w:rFonts w:hint="eastAsia"/>
              </w:rPr>
              <w:t xml:space="preserve">  1800</w:t>
            </w:r>
            <w:r>
              <w:rPr>
                <w:rFonts w:hint="eastAsia"/>
              </w:rPr>
              <w:t>元</w:t>
            </w:r>
          </w:p>
        </w:tc>
        <w:tc>
          <w:tcPr>
            <w:tcW w:w="234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标准版</w:t>
            </w:r>
            <w:r>
              <w:rPr>
                <w:rFonts w:hint="eastAsia"/>
              </w:rPr>
              <w:t xml:space="preserve">  2200</w:t>
            </w:r>
            <w:r>
              <w:rPr>
                <w:rFonts w:hint="eastAsia"/>
              </w:rPr>
              <w:t>元</w:t>
            </w:r>
          </w:p>
        </w:tc>
        <w:tc>
          <w:tcPr>
            <w:tcW w:w="2401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标准加强版</w:t>
            </w:r>
            <w:r>
              <w:rPr>
                <w:rFonts w:hint="eastAsia"/>
              </w:rPr>
              <w:t xml:space="preserve"> 2800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1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专业版</w:t>
            </w:r>
            <w:r>
              <w:rPr>
                <w:rFonts w:hint="eastAsia"/>
              </w:rPr>
              <w:t xml:space="preserve">  2800++</w:t>
            </w:r>
          </w:p>
        </w:tc>
        <w:tc>
          <w:tcPr>
            <w:tcW w:w="2489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豪华版</w:t>
            </w:r>
            <w:r>
              <w:rPr>
                <w:rFonts w:hint="eastAsia"/>
              </w:rPr>
              <w:t xml:space="preserve"> 3200 ++</w:t>
            </w:r>
          </w:p>
        </w:tc>
      </w:tr>
      <w:tr w:rsidR="0063608E" w:rsidTr="009C2632">
        <w:trPr>
          <w:trHeight w:val="413"/>
        </w:trPr>
        <w:tc>
          <w:tcPr>
            <w:tcW w:w="2850" w:type="dxa"/>
          </w:tcPr>
          <w:p w:rsidR="0063608E" w:rsidRPr="00D158D8" w:rsidRDefault="0071322C" w:rsidP="0072041E">
            <w:pPr>
              <w:pStyle w:val="a9"/>
              <w:numPr>
                <w:ilvl w:val="0"/>
                <w:numId w:val="5"/>
              </w:numPr>
              <w:ind w:firstLineChars="0"/>
              <w:jc w:val="left"/>
            </w:pPr>
            <w:hyperlink w:anchor="BaseFun" w:history="1">
              <w:r w:rsidR="0063608E" w:rsidRPr="00D158D8">
                <w:rPr>
                  <w:rStyle w:val="a5"/>
                  <w:rFonts w:hint="eastAsia"/>
                </w:rPr>
                <w:t>基础</w:t>
              </w:r>
              <w:proofErr w:type="gramStart"/>
              <w:r w:rsidR="0063608E" w:rsidRPr="00D158D8">
                <w:rPr>
                  <w:rStyle w:val="a5"/>
                  <w:rFonts w:hint="eastAsia"/>
                </w:rPr>
                <w:t>版功能</w:t>
              </w:r>
              <w:proofErr w:type="gramEnd"/>
            </w:hyperlink>
          </w:p>
        </w:tc>
        <w:tc>
          <w:tcPr>
            <w:tcW w:w="219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34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01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31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89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</w:tr>
      <w:tr w:rsidR="0063608E" w:rsidTr="009C2632">
        <w:trPr>
          <w:trHeight w:val="413"/>
        </w:trPr>
        <w:tc>
          <w:tcPr>
            <w:tcW w:w="2850" w:type="dxa"/>
          </w:tcPr>
          <w:p w:rsidR="0063608E" w:rsidRPr="006315A3" w:rsidRDefault="0071322C" w:rsidP="0072041E">
            <w:pPr>
              <w:pStyle w:val="a9"/>
              <w:numPr>
                <w:ilvl w:val="0"/>
                <w:numId w:val="5"/>
              </w:numPr>
              <w:ind w:firstLineChars="0"/>
              <w:jc w:val="left"/>
            </w:pPr>
            <w:hyperlink w:anchor="FlashFun" w:history="1">
              <w:r w:rsidR="0063608E" w:rsidRPr="006315A3">
                <w:rPr>
                  <w:rStyle w:val="a5"/>
                  <w:rFonts w:hint="eastAsia"/>
                </w:rPr>
                <w:t>Flash</w:t>
              </w:r>
              <w:proofErr w:type="gramStart"/>
              <w:r w:rsidR="0063608E" w:rsidRPr="006315A3">
                <w:rPr>
                  <w:rStyle w:val="a5"/>
                  <w:rFonts w:hint="eastAsia"/>
                </w:rPr>
                <w:t>主展示</w:t>
              </w:r>
              <w:proofErr w:type="gramEnd"/>
              <w:r w:rsidR="0063608E" w:rsidRPr="006315A3">
                <w:rPr>
                  <w:rStyle w:val="a5"/>
                  <w:rFonts w:hint="eastAsia"/>
                </w:rPr>
                <w:t>模块</w:t>
              </w:r>
            </w:hyperlink>
          </w:p>
        </w:tc>
        <w:tc>
          <w:tcPr>
            <w:tcW w:w="219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34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01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31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89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</w:tr>
      <w:tr w:rsidR="0063608E" w:rsidTr="009C2632">
        <w:trPr>
          <w:trHeight w:val="413"/>
        </w:trPr>
        <w:tc>
          <w:tcPr>
            <w:tcW w:w="2850" w:type="dxa"/>
          </w:tcPr>
          <w:p w:rsidR="0063608E" w:rsidRPr="00087FC5" w:rsidRDefault="0071322C" w:rsidP="0072041E">
            <w:pPr>
              <w:pStyle w:val="a9"/>
              <w:numPr>
                <w:ilvl w:val="0"/>
                <w:numId w:val="5"/>
              </w:numPr>
              <w:ind w:firstLineChars="0"/>
              <w:jc w:val="left"/>
            </w:pPr>
            <w:hyperlink w:anchor="pwNum" w:history="1">
              <w:r w:rsidR="0063608E" w:rsidRPr="00087FC5">
                <w:rPr>
                  <w:rStyle w:val="a5"/>
                  <w:rFonts w:hint="eastAsia"/>
                </w:rPr>
                <w:t>专家评委最多人数</w:t>
              </w:r>
            </w:hyperlink>
          </w:p>
        </w:tc>
        <w:tc>
          <w:tcPr>
            <w:tcW w:w="219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234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2401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60</w:t>
            </w:r>
          </w:p>
        </w:tc>
        <w:tc>
          <w:tcPr>
            <w:tcW w:w="231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2489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16</w:t>
            </w:r>
          </w:p>
        </w:tc>
      </w:tr>
      <w:tr w:rsidR="0063608E" w:rsidTr="009C2632">
        <w:trPr>
          <w:trHeight w:val="413"/>
        </w:trPr>
        <w:tc>
          <w:tcPr>
            <w:tcW w:w="2850" w:type="dxa"/>
          </w:tcPr>
          <w:p w:rsidR="0063608E" w:rsidRPr="00CC4E29" w:rsidRDefault="0071322C" w:rsidP="0072041E">
            <w:pPr>
              <w:pStyle w:val="a9"/>
              <w:numPr>
                <w:ilvl w:val="0"/>
                <w:numId w:val="5"/>
              </w:numPr>
              <w:ind w:firstLineChars="0"/>
              <w:jc w:val="left"/>
            </w:pPr>
            <w:hyperlink w:anchor="LibFun" w:history="1">
              <w:r w:rsidR="0063608E" w:rsidRPr="00CC4E29">
                <w:rPr>
                  <w:rStyle w:val="a5"/>
                  <w:rFonts w:hint="eastAsia"/>
                </w:rPr>
                <w:t>知识题库模块</w:t>
              </w:r>
            </w:hyperlink>
          </w:p>
        </w:tc>
        <w:tc>
          <w:tcPr>
            <w:tcW w:w="219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34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01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31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89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</w:tr>
      <w:tr w:rsidR="0063608E" w:rsidTr="009C2632">
        <w:trPr>
          <w:trHeight w:val="414"/>
        </w:trPr>
        <w:tc>
          <w:tcPr>
            <w:tcW w:w="2850" w:type="dxa"/>
          </w:tcPr>
          <w:p w:rsidR="0063608E" w:rsidRPr="008E0F9A" w:rsidRDefault="0071322C" w:rsidP="0072041E">
            <w:pPr>
              <w:pStyle w:val="a9"/>
              <w:numPr>
                <w:ilvl w:val="0"/>
                <w:numId w:val="5"/>
              </w:numPr>
              <w:ind w:firstLineChars="0"/>
              <w:jc w:val="left"/>
            </w:pPr>
            <w:hyperlink w:anchor="chouqianFun" w:history="1">
              <w:r w:rsidR="0063608E" w:rsidRPr="008E0F9A">
                <w:rPr>
                  <w:rStyle w:val="a5"/>
                  <w:rFonts w:hint="eastAsia"/>
                </w:rPr>
                <w:t>抽签模块</w:t>
              </w:r>
            </w:hyperlink>
          </w:p>
        </w:tc>
        <w:tc>
          <w:tcPr>
            <w:tcW w:w="219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34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01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31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89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</w:tr>
      <w:tr w:rsidR="0063608E" w:rsidTr="009C2632">
        <w:trPr>
          <w:trHeight w:val="413"/>
        </w:trPr>
        <w:tc>
          <w:tcPr>
            <w:tcW w:w="2850" w:type="dxa"/>
          </w:tcPr>
          <w:p w:rsidR="0063608E" w:rsidRPr="004F60FE" w:rsidRDefault="0071322C" w:rsidP="0072041E">
            <w:pPr>
              <w:pStyle w:val="a9"/>
              <w:numPr>
                <w:ilvl w:val="0"/>
                <w:numId w:val="5"/>
              </w:numPr>
              <w:ind w:firstLineChars="0"/>
              <w:jc w:val="left"/>
            </w:pPr>
            <w:hyperlink w:anchor="AppWebFun" w:history="1">
              <w:proofErr w:type="spellStart"/>
              <w:r w:rsidR="0063608E" w:rsidRPr="004F60FE">
                <w:rPr>
                  <w:rStyle w:val="a5"/>
                  <w:rFonts w:hint="eastAsia"/>
                </w:rPr>
                <w:t>AppWeb</w:t>
              </w:r>
              <w:proofErr w:type="spellEnd"/>
              <w:r w:rsidR="0063608E" w:rsidRPr="004F60FE">
                <w:rPr>
                  <w:rStyle w:val="a5"/>
                  <w:rFonts w:hint="eastAsia"/>
                </w:rPr>
                <w:t>服务模块</w:t>
              </w:r>
            </w:hyperlink>
          </w:p>
        </w:tc>
        <w:tc>
          <w:tcPr>
            <w:tcW w:w="219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34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401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31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89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</w:tr>
      <w:tr w:rsidR="0063608E" w:rsidTr="009C2632">
        <w:trPr>
          <w:trHeight w:val="413"/>
        </w:trPr>
        <w:tc>
          <w:tcPr>
            <w:tcW w:w="2850" w:type="dxa"/>
          </w:tcPr>
          <w:p w:rsidR="0063608E" w:rsidRPr="002A2AC9" w:rsidRDefault="0071322C" w:rsidP="0072041E">
            <w:pPr>
              <w:pStyle w:val="a9"/>
              <w:numPr>
                <w:ilvl w:val="0"/>
                <w:numId w:val="5"/>
              </w:numPr>
              <w:ind w:firstLineChars="0"/>
              <w:jc w:val="left"/>
            </w:pPr>
            <w:hyperlink w:anchor="VoteFun" w:history="1">
              <w:r w:rsidR="0063608E" w:rsidRPr="002A2AC9">
                <w:rPr>
                  <w:rStyle w:val="a5"/>
                  <w:rFonts w:hint="eastAsia"/>
                </w:rPr>
                <w:t>第三方</w:t>
              </w:r>
              <w:r w:rsidR="0063608E">
                <w:rPr>
                  <w:rStyle w:val="a5"/>
                  <w:rFonts w:hint="eastAsia"/>
                </w:rPr>
                <w:t>大众</w:t>
              </w:r>
              <w:r w:rsidR="0063608E" w:rsidRPr="002A2AC9">
                <w:rPr>
                  <w:rStyle w:val="a5"/>
                  <w:rFonts w:hint="eastAsia"/>
                </w:rPr>
                <w:t>投票</w:t>
              </w:r>
              <w:r w:rsidR="0063608E">
                <w:rPr>
                  <w:rStyle w:val="a5"/>
                  <w:rFonts w:hint="eastAsia"/>
                </w:rPr>
                <w:t>/</w:t>
              </w:r>
              <w:r w:rsidR="0063608E">
                <w:rPr>
                  <w:rStyle w:val="a5"/>
                  <w:rFonts w:hint="eastAsia"/>
                </w:rPr>
                <w:t>打分服务</w:t>
              </w:r>
              <w:r w:rsidR="0063608E" w:rsidRPr="002A2AC9">
                <w:rPr>
                  <w:rStyle w:val="a5"/>
                  <w:rFonts w:hint="eastAsia"/>
                </w:rPr>
                <w:t>模块</w:t>
              </w:r>
            </w:hyperlink>
          </w:p>
        </w:tc>
        <w:tc>
          <w:tcPr>
            <w:tcW w:w="219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34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401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310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2489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</w:tr>
      <w:tr w:rsidR="0063608E" w:rsidTr="009C2632">
        <w:trPr>
          <w:trHeight w:val="413"/>
        </w:trPr>
        <w:tc>
          <w:tcPr>
            <w:tcW w:w="2850" w:type="dxa"/>
          </w:tcPr>
          <w:p w:rsidR="0063608E" w:rsidRPr="00315F07" w:rsidRDefault="0071322C" w:rsidP="0072041E">
            <w:pPr>
              <w:pStyle w:val="a9"/>
              <w:numPr>
                <w:ilvl w:val="0"/>
                <w:numId w:val="5"/>
              </w:numPr>
              <w:ind w:firstLineChars="0"/>
              <w:jc w:val="left"/>
            </w:pPr>
            <w:hyperlink w:anchor="NativeAppFun" w:history="1">
              <w:proofErr w:type="spellStart"/>
              <w:r w:rsidR="0063608E" w:rsidRPr="00315F07">
                <w:rPr>
                  <w:rStyle w:val="a5"/>
                  <w:rFonts w:hint="eastAsia"/>
                </w:rPr>
                <w:t>NativeApp</w:t>
              </w:r>
              <w:proofErr w:type="spellEnd"/>
              <w:proofErr w:type="gramStart"/>
              <w:r w:rsidR="0063608E" w:rsidRPr="00315F07">
                <w:rPr>
                  <w:rStyle w:val="a5"/>
                  <w:rFonts w:hint="eastAsia"/>
                </w:rPr>
                <w:t>云服务</w:t>
              </w:r>
              <w:proofErr w:type="gramEnd"/>
              <w:r w:rsidR="0063608E" w:rsidRPr="00315F07">
                <w:rPr>
                  <w:rStyle w:val="a5"/>
                  <w:rFonts w:hint="eastAsia"/>
                </w:rPr>
                <w:t>模块</w:t>
              </w:r>
            </w:hyperlink>
          </w:p>
        </w:tc>
        <w:tc>
          <w:tcPr>
            <w:tcW w:w="219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34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401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310" w:type="dxa"/>
          </w:tcPr>
          <w:p w:rsidR="0063608E" w:rsidRDefault="0063608E" w:rsidP="009C2632">
            <w:pPr>
              <w:jc w:val="left"/>
            </w:pPr>
          </w:p>
        </w:tc>
        <w:tc>
          <w:tcPr>
            <w:tcW w:w="2489" w:type="dxa"/>
          </w:tcPr>
          <w:p w:rsidR="0063608E" w:rsidRDefault="0063608E" w:rsidP="009C2632">
            <w:pPr>
              <w:jc w:val="left"/>
            </w:pPr>
            <w:r>
              <w:rPr>
                <w:rFonts w:hint="eastAsia"/>
              </w:rPr>
              <w:t>有</w:t>
            </w:r>
          </w:p>
        </w:tc>
      </w:tr>
    </w:tbl>
    <w:p w:rsidR="0063608E" w:rsidRDefault="0063608E" w:rsidP="0063608E">
      <w:r>
        <w:rPr>
          <w:rFonts w:hint="eastAsia"/>
        </w:rPr>
        <w:lastRenderedPageBreak/>
        <w:t>注解</w:t>
      </w:r>
      <w:r>
        <w:rPr>
          <w:rFonts w:hint="eastAsia"/>
        </w:rPr>
        <w:t xml:space="preserve">: </w:t>
      </w:r>
      <w:r>
        <w:rPr>
          <w:rFonts w:hint="eastAsia"/>
        </w:rPr>
        <w:t>如果</w:t>
      </w:r>
      <w:proofErr w:type="gramStart"/>
      <w:r>
        <w:rPr>
          <w:rFonts w:hint="eastAsia"/>
        </w:rPr>
        <w:t>开通第三</w:t>
      </w:r>
      <w:proofErr w:type="gramEnd"/>
      <w:r>
        <w:rPr>
          <w:rFonts w:hint="eastAsia"/>
        </w:rPr>
        <w:t>方大众投票</w:t>
      </w:r>
      <w:r>
        <w:rPr>
          <w:rFonts w:hint="eastAsia"/>
        </w:rPr>
        <w:t>/</w:t>
      </w:r>
      <w:r>
        <w:rPr>
          <w:rFonts w:hint="eastAsia"/>
        </w:rPr>
        <w:t>打分服务</w:t>
      </w:r>
      <w:r>
        <w:rPr>
          <w:rFonts w:hint="eastAsia"/>
        </w:rPr>
        <w:t>,</w:t>
      </w:r>
      <w:r>
        <w:rPr>
          <w:rFonts w:hint="eastAsia"/>
        </w:rPr>
        <w:t>具体投票服务价格和第三方的定价策略相关。这里的价格只是我方软件系统的价格。比如专业版和豪华版价格后面符号为</w:t>
      </w:r>
      <w:r>
        <w:rPr>
          <w:rFonts w:hint="eastAsia"/>
        </w:rPr>
        <w:t>++,</w:t>
      </w:r>
      <w:r>
        <w:rPr>
          <w:rFonts w:hint="eastAsia"/>
        </w:rPr>
        <w:t>代表软件系统至少的价格。第三方投票服务</w:t>
      </w:r>
      <w:r>
        <w:rPr>
          <w:rFonts w:hint="eastAsia"/>
        </w:rPr>
        <w:t>/</w:t>
      </w:r>
      <w:proofErr w:type="gramStart"/>
      <w:r>
        <w:rPr>
          <w:rFonts w:hint="eastAsia"/>
        </w:rPr>
        <w:t>打分开通</w:t>
      </w:r>
      <w:proofErr w:type="gramEnd"/>
      <w:r>
        <w:rPr>
          <w:rFonts w:hint="eastAsia"/>
        </w:rPr>
        <w:t>,</w:t>
      </w:r>
      <w:r>
        <w:rPr>
          <w:rFonts w:hint="eastAsia"/>
        </w:rPr>
        <w:t>需要额外增加相应的第三方服务费用</w:t>
      </w:r>
      <w:r>
        <w:rPr>
          <w:rFonts w:hint="eastAsia"/>
        </w:rPr>
        <w:t>,</w:t>
      </w:r>
      <w:r>
        <w:rPr>
          <w:rFonts w:hint="eastAsia"/>
        </w:rPr>
        <w:t>具体费用后面公示。</w:t>
      </w:r>
    </w:p>
    <w:p w:rsidR="0063608E" w:rsidRDefault="0063608E" w:rsidP="0063608E"/>
    <w:p w:rsidR="0063608E" w:rsidRDefault="0063608E" w:rsidP="0063608E">
      <w:pPr>
        <w:numPr>
          <w:ilvl w:val="0"/>
          <w:numId w:val="1"/>
        </w:numPr>
      </w:pPr>
      <w:bookmarkStart w:id="0" w:name="BaseFun"/>
      <w:r>
        <w:rPr>
          <w:rFonts w:hint="eastAsia"/>
        </w:rPr>
        <w:t>基础版功能</w:t>
      </w:r>
    </w:p>
    <w:bookmarkEnd w:id="0"/>
    <w:p w:rsidR="0063608E" w:rsidRDefault="0063608E" w:rsidP="0063608E">
      <w:pPr>
        <w:ind w:firstLine="420"/>
      </w:pPr>
      <w:r>
        <w:rPr>
          <w:rFonts w:hint="eastAsia"/>
        </w:rPr>
        <w:t>功能比较多</w:t>
      </w:r>
      <w:r>
        <w:rPr>
          <w:rFonts w:hint="eastAsia"/>
        </w:rPr>
        <w:t>,</w:t>
      </w:r>
      <w:r>
        <w:rPr>
          <w:rFonts w:hint="eastAsia"/>
        </w:rPr>
        <w:t>主要介绍基础班的主要功能</w:t>
      </w:r>
      <w:r>
        <w:rPr>
          <w:rFonts w:hint="eastAsia"/>
        </w:rPr>
        <w:t>: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可完成现场前期展示任务</w:t>
      </w:r>
      <w:r>
        <w:rPr>
          <w:rFonts w:hint="eastAsia"/>
        </w:rPr>
        <w:t>,</w:t>
      </w:r>
      <w:r>
        <w:rPr>
          <w:rFonts w:hint="eastAsia"/>
        </w:rPr>
        <w:t>主要包括</w:t>
      </w:r>
      <w:r>
        <w:rPr>
          <w:rFonts w:hint="eastAsia"/>
        </w:rPr>
        <w:t>:</w:t>
      </w:r>
      <w:r>
        <w:rPr>
          <w:rFonts w:hint="eastAsia"/>
        </w:rPr>
        <w:t>活动主题展示</w:t>
      </w:r>
      <w:r>
        <w:rPr>
          <w:rFonts w:hint="eastAsia"/>
        </w:rPr>
        <w:t>,</w:t>
      </w:r>
      <w:r>
        <w:rPr>
          <w:rFonts w:hint="eastAsia"/>
        </w:rPr>
        <w:t>标语口号展示、领导发言展示、选手信息展示、评委信息展示等等。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可完成现场媒体展示</w:t>
      </w:r>
      <w:r>
        <w:rPr>
          <w:rFonts w:hint="eastAsia"/>
        </w:rPr>
        <w:t>,</w:t>
      </w:r>
      <w:r>
        <w:rPr>
          <w:rFonts w:hint="eastAsia"/>
        </w:rPr>
        <w:t>主要包括</w:t>
      </w:r>
      <w:r>
        <w:rPr>
          <w:rFonts w:hint="eastAsia"/>
        </w:rPr>
        <w:t>:</w:t>
      </w:r>
      <w:r>
        <w:rPr>
          <w:rFonts w:hint="eastAsia"/>
        </w:rPr>
        <w:t>视频、音频、</w:t>
      </w:r>
      <w:r>
        <w:rPr>
          <w:rFonts w:hint="eastAsia"/>
        </w:rPr>
        <w:t>Flash</w:t>
      </w:r>
      <w:r>
        <w:rPr>
          <w:rFonts w:hint="eastAsia"/>
        </w:rPr>
        <w:t>等展示。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可完成现场正向及倒向计时展示</w:t>
      </w:r>
      <w:r>
        <w:rPr>
          <w:rFonts w:hint="eastAsia"/>
        </w:rPr>
        <w:t>,</w:t>
      </w:r>
      <w:r>
        <w:rPr>
          <w:rFonts w:hint="eastAsia"/>
        </w:rPr>
        <w:t>主要包括</w:t>
      </w:r>
      <w:r>
        <w:rPr>
          <w:rFonts w:hint="eastAsia"/>
        </w:rPr>
        <w:t>:</w:t>
      </w:r>
      <w:r>
        <w:rPr>
          <w:rFonts w:hint="eastAsia"/>
        </w:rPr>
        <w:t>多达四个基准的选择设置</w:t>
      </w:r>
      <w:r>
        <w:rPr>
          <w:rFonts w:hint="eastAsia"/>
        </w:rPr>
        <w:t>,</w:t>
      </w:r>
      <w:r>
        <w:rPr>
          <w:rFonts w:hint="eastAsia"/>
        </w:rPr>
        <w:t>多达四种语音提示设置</w:t>
      </w:r>
      <w:r>
        <w:rPr>
          <w:rFonts w:hint="eastAsia"/>
        </w:rPr>
        <w:t>,</w:t>
      </w:r>
      <w:r>
        <w:rPr>
          <w:rFonts w:hint="eastAsia"/>
        </w:rPr>
        <w:t>还有反向计时自动切换为正向计时等特殊设置等等</w:t>
      </w:r>
      <w:r>
        <w:rPr>
          <w:rFonts w:hint="eastAsia"/>
        </w:rPr>
        <w:t>.</w:t>
      </w:r>
      <w:r>
        <w:rPr>
          <w:rFonts w:hint="eastAsia"/>
        </w:rPr>
        <w:t>计时数字能够透明覆盖在任何一个展示出的界面上。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选手出场时</w:t>
      </w:r>
      <w:r>
        <w:rPr>
          <w:rFonts w:hint="eastAsia"/>
        </w:rPr>
        <w:t>,</w:t>
      </w:r>
      <w:r>
        <w:rPr>
          <w:rFonts w:hint="eastAsia"/>
        </w:rPr>
        <w:t>可完成选手信息展示以及选手自带的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、</w:t>
      </w:r>
      <w:r>
        <w:rPr>
          <w:rFonts w:hint="eastAsia"/>
        </w:rPr>
        <w:t>Flash</w:t>
      </w:r>
      <w:r>
        <w:rPr>
          <w:rFonts w:hint="eastAsia"/>
        </w:rPr>
        <w:t>、视频、音频等。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评委打分后</w:t>
      </w:r>
      <w:r>
        <w:rPr>
          <w:rFonts w:hint="eastAsia"/>
        </w:rPr>
        <w:t>,</w:t>
      </w:r>
      <w:r>
        <w:rPr>
          <w:rFonts w:hint="eastAsia"/>
        </w:rPr>
        <w:t>可完成选手的评委打分展示及最后得分展示等</w:t>
      </w:r>
      <w:r>
        <w:rPr>
          <w:rFonts w:hint="eastAsia"/>
        </w:rPr>
        <w:t>,</w:t>
      </w:r>
      <w:r>
        <w:rPr>
          <w:rFonts w:hint="eastAsia"/>
        </w:rPr>
        <w:t>包括去掉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(</w:t>
      </w:r>
      <w:r>
        <w:rPr>
          <w:rFonts w:hint="eastAsia"/>
        </w:rPr>
        <w:t>或二</w:t>
      </w:r>
      <w:r>
        <w:rPr>
          <w:rFonts w:hint="eastAsia"/>
        </w:rPr>
        <w:t>)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最高分和最低分的动态展示等。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环节结束时</w:t>
      </w:r>
      <w:r>
        <w:rPr>
          <w:rFonts w:hint="eastAsia"/>
        </w:rPr>
        <w:t>,</w:t>
      </w:r>
      <w:r>
        <w:rPr>
          <w:rFonts w:hint="eastAsia"/>
        </w:rPr>
        <w:t>可以展示各个环节的所有评委打分</w:t>
      </w:r>
      <w:r>
        <w:rPr>
          <w:rFonts w:hint="eastAsia"/>
        </w:rPr>
        <w:t>,</w:t>
      </w:r>
      <w:r>
        <w:rPr>
          <w:rFonts w:hint="eastAsia"/>
        </w:rPr>
        <w:t>以及总分等。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比赛中间或结束后</w:t>
      </w:r>
      <w:r>
        <w:rPr>
          <w:rFonts w:hint="eastAsia"/>
        </w:rPr>
        <w:t>,</w:t>
      </w:r>
      <w:r>
        <w:rPr>
          <w:rFonts w:hint="eastAsia"/>
        </w:rPr>
        <w:t>可以完成排行榜展示。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比赛结束后</w:t>
      </w:r>
      <w:r>
        <w:rPr>
          <w:rFonts w:hint="eastAsia"/>
        </w:rPr>
        <w:t>,</w:t>
      </w:r>
      <w:r>
        <w:rPr>
          <w:rFonts w:hint="eastAsia"/>
        </w:rPr>
        <w:t>可以产生颁奖结果</w:t>
      </w:r>
      <w:r>
        <w:rPr>
          <w:rFonts w:hint="eastAsia"/>
        </w:rPr>
        <w:t>,</w:t>
      </w:r>
      <w:r>
        <w:rPr>
          <w:rFonts w:hint="eastAsia"/>
        </w:rPr>
        <w:t>并可展示。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活动结束时</w:t>
      </w:r>
      <w:r>
        <w:rPr>
          <w:rFonts w:hint="eastAsia"/>
        </w:rPr>
        <w:t>,</w:t>
      </w:r>
      <w:r>
        <w:rPr>
          <w:rFonts w:hint="eastAsia"/>
        </w:rPr>
        <w:t>可以展示赞助单位、承办单位、现场技术团队等附加信息。</w:t>
      </w:r>
    </w:p>
    <w:p w:rsidR="0063608E" w:rsidRDefault="0063608E" w:rsidP="0063608E">
      <w:pPr>
        <w:numPr>
          <w:ilvl w:val="1"/>
          <w:numId w:val="2"/>
        </w:numPr>
      </w:pPr>
      <w:r>
        <w:rPr>
          <w:rFonts w:hint="eastAsia"/>
        </w:rPr>
        <w:t>比赛后</w:t>
      </w:r>
      <w:r>
        <w:rPr>
          <w:rFonts w:hint="eastAsia"/>
        </w:rPr>
        <w:t>,</w:t>
      </w:r>
      <w:r>
        <w:rPr>
          <w:rFonts w:hint="eastAsia"/>
        </w:rPr>
        <w:t>可以完成各种比赛的各种报表的导出。</w:t>
      </w:r>
    </w:p>
    <w:p w:rsidR="0063608E" w:rsidRDefault="0063608E" w:rsidP="0063608E"/>
    <w:p w:rsidR="0063608E" w:rsidRDefault="0063608E" w:rsidP="0063608E">
      <w:pPr>
        <w:numPr>
          <w:ilvl w:val="0"/>
          <w:numId w:val="1"/>
        </w:numPr>
        <w:jc w:val="left"/>
      </w:pPr>
      <w:bookmarkStart w:id="1" w:name="FlashFun"/>
      <w:bookmarkStart w:id="2" w:name="_GoBack"/>
      <w:bookmarkEnd w:id="1"/>
      <w:bookmarkEnd w:id="2"/>
      <w:r>
        <w:rPr>
          <w:rFonts w:hint="eastAsia"/>
        </w:rPr>
        <w:t>Flash</w:t>
      </w:r>
      <w:proofErr w:type="gramStart"/>
      <w:r>
        <w:rPr>
          <w:rFonts w:hint="eastAsia"/>
        </w:rPr>
        <w:t>主展示</w:t>
      </w:r>
      <w:proofErr w:type="gramEnd"/>
      <w:r>
        <w:rPr>
          <w:rFonts w:hint="eastAsia"/>
        </w:rPr>
        <w:t>模块</w:t>
      </w:r>
    </w:p>
    <w:p w:rsidR="0063608E" w:rsidRDefault="0063608E" w:rsidP="0063608E">
      <w:pPr>
        <w:ind w:left="420"/>
        <w:jc w:val="left"/>
      </w:pPr>
      <w:r>
        <w:rPr>
          <w:rFonts w:hint="eastAsia"/>
        </w:rPr>
        <w:t>系统除了采用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进行方方面面的展示外</w:t>
      </w:r>
      <w:r>
        <w:rPr>
          <w:rFonts w:hint="eastAsia"/>
        </w:rPr>
        <w:t>,</w:t>
      </w:r>
      <w:r>
        <w:rPr>
          <w:rFonts w:hint="eastAsia"/>
        </w:rPr>
        <w:t>对于选手上场后的主要信息展示</w:t>
      </w:r>
      <w:r>
        <w:rPr>
          <w:rFonts w:hint="eastAsia"/>
        </w:rPr>
        <w:t>,</w:t>
      </w:r>
      <w:r>
        <w:rPr>
          <w:rFonts w:hint="eastAsia"/>
        </w:rPr>
        <w:t>我方还提供了</w:t>
      </w:r>
      <w:r>
        <w:rPr>
          <w:rFonts w:hint="eastAsia"/>
        </w:rPr>
        <w:t>Flash</w:t>
      </w:r>
      <w:r>
        <w:rPr>
          <w:rFonts w:hint="eastAsia"/>
        </w:rPr>
        <w:t>展示技术</w:t>
      </w:r>
      <w:r>
        <w:rPr>
          <w:rFonts w:hint="eastAsia"/>
        </w:rPr>
        <w:t>,</w:t>
      </w:r>
      <w:r>
        <w:rPr>
          <w:rFonts w:hint="eastAsia"/>
        </w:rPr>
        <w:t>这个</w:t>
      </w:r>
      <w:r>
        <w:rPr>
          <w:rFonts w:hint="eastAsia"/>
        </w:rPr>
        <w:t>Flash</w:t>
      </w:r>
      <w:r>
        <w:rPr>
          <w:rFonts w:hint="eastAsia"/>
        </w:rPr>
        <w:t>功能尚需完善</w:t>
      </w:r>
      <w:r>
        <w:rPr>
          <w:rFonts w:hint="eastAsia"/>
        </w:rPr>
        <w:t>,</w:t>
      </w:r>
      <w:r>
        <w:rPr>
          <w:rFonts w:hint="eastAsia"/>
        </w:rPr>
        <w:t>现在处于测试阶段</w:t>
      </w:r>
      <w:r>
        <w:rPr>
          <w:rFonts w:hint="eastAsia"/>
        </w:rPr>
        <w:t>,</w:t>
      </w:r>
      <w:r>
        <w:rPr>
          <w:rFonts w:hint="eastAsia"/>
        </w:rPr>
        <w:t>以后会慢慢完善升级。</w:t>
      </w:r>
    </w:p>
    <w:p w:rsidR="0063608E" w:rsidRPr="00E11741" w:rsidRDefault="0063608E" w:rsidP="0063608E">
      <w:pPr>
        <w:ind w:firstLineChars="200" w:firstLine="420"/>
        <w:jc w:val="left"/>
      </w:pPr>
    </w:p>
    <w:p w:rsidR="0063608E" w:rsidRDefault="0063608E" w:rsidP="0063608E">
      <w:pPr>
        <w:numPr>
          <w:ilvl w:val="0"/>
          <w:numId w:val="1"/>
        </w:numPr>
        <w:jc w:val="left"/>
      </w:pPr>
      <w:bookmarkStart w:id="3" w:name="pwNum"/>
      <w:r>
        <w:rPr>
          <w:rFonts w:hint="eastAsia"/>
        </w:rPr>
        <w:t>专家评委最多人数</w:t>
      </w:r>
    </w:p>
    <w:bookmarkEnd w:id="3"/>
    <w:p w:rsidR="0063608E" w:rsidRDefault="0063608E" w:rsidP="0063608E">
      <w:pPr>
        <w:ind w:left="420"/>
        <w:jc w:val="left"/>
      </w:pPr>
      <w:r>
        <w:rPr>
          <w:rFonts w:hint="eastAsia"/>
        </w:rPr>
        <w:t>除了【标准加强版】专家评委人数最多为</w:t>
      </w:r>
      <w:r>
        <w:rPr>
          <w:rFonts w:hint="eastAsia"/>
        </w:rPr>
        <w:t>60</w:t>
      </w:r>
      <w:r>
        <w:rPr>
          <w:rFonts w:hint="eastAsia"/>
        </w:rPr>
        <w:t>人外</w:t>
      </w:r>
      <w:r>
        <w:rPr>
          <w:rFonts w:hint="eastAsia"/>
        </w:rPr>
        <w:t>,</w:t>
      </w:r>
      <w:r>
        <w:rPr>
          <w:rFonts w:hint="eastAsia"/>
        </w:rPr>
        <w:t>其它版本专家评委人数最多为</w:t>
      </w:r>
      <w:r>
        <w:rPr>
          <w:rFonts w:hint="eastAsia"/>
        </w:rPr>
        <w:t>16</w:t>
      </w:r>
      <w:r>
        <w:rPr>
          <w:rFonts w:hint="eastAsia"/>
        </w:rPr>
        <w:t>人。另外说明</w:t>
      </w:r>
      <w:r>
        <w:rPr>
          <w:rFonts w:hint="eastAsia"/>
        </w:rPr>
        <w:t>,</w:t>
      </w:r>
      <w:r>
        <w:rPr>
          <w:rFonts w:hint="eastAsia"/>
        </w:rPr>
        <w:t>所有版本的附加分的最多数量为</w:t>
      </w:r>
      <w:r>
        <w:rPr>
          <w:rFonts w:hint="eastAsia"/>
        </w:rPr>
        <w:t>6</w:t>
      </w:r>
      <w:r>
        <w:rPr>
          <w:rFonts w:hint="eastAsia"/>
        </w:rPr>
        <w:t>项。</w:t>
      </w:r>
    </w:p>
    <w:p w:rsidR="0063608E" w:rsidRDefault="0063608E" w:rsidP="0063608E">
      <w:pPr>
        <w:ind w:firstLineChars="200" w:firstLine="420"/>
        <w:jc w:val="left"/>
      </w:pPr>
    </w:p>
    <w:p w:rsidR="0063608E" w:rsidRDefault="0063608E" w:rsidP="0063608E">
      <w:pPr>
        <w:numPr>
          <w:ilvl w:val="0"/>
          <w:numId w:val="1"/>
        </w:numPr>
        <w:jc w:val="left"/>
      </w:pPr>
      <w:bookmarkStart w:id="4" w:name="LibFun"/>
      <w:r>
        <w:rPr>
          <w:rFonts w:hint="eastAsia"/>
        </w:rPr>
        <w:t>知识题库模块</w:t>
      </w:r>
      <w:bookmarkEnd w:id="4"/>
      <w:r w:rsidRPr="00AD2A78">
        <w:rPr>
          <w:rFonts w:hint="eastAsia"/>
        </w:rPr>
        <w:tab/>
      </w:r>
    </w:p>
    <w:p w:rsidR="0063608E" w:rsidRDefault="0063608E" w:rsidP="0063608E">
      <w:pPr>
        <w:ind w:left="420"/>
        <w:jc w:val="left"/>
      </w:pPr>
      <w:r>
        <w:rPr>
          <w:rFonts w:hint="eastAsia"/>
        </w:rPr>
        <w:t>选手在比赛现场</w:t>
      </w:r>
      <w:r>
        <w:rPr>
          <w:rFonts w:hint="eastAsia"/>
        </w:rPr>
        <w:t>,</w:t>
      </w:r>
      <w:r>
        <w:rPr>
          <w:rFonts w:hint="eastAsia"/>
        </w:rPr>
        <w:t>系统</w:t>
      </w:r>
      <w:r w:rsidRPr="00AD2A78">
        <w:rPr>
          <w:rFonts w:hint="eastAsia"/>
        </w:rPr>
        <w:t>软件可以通过滚动大屏随机抽取题号</w:t>
      </w:r>
      <w:r w:rsidRPr="00AD2A78">
        <w:rPr>
          <w:rFonts w:hint="eastAsia"/>
        </w:rPr>
        <w:t>,</w:t>
      </w:r>
      <w:r w:rsidRPr="00AD2A78">
        <w:rPr>
          <w:rFonts w:hint="eastAsia"/>
        </w:rPr>
        <w:t>或选手选择大屏的题目题号</w:t>
      </w:r>
      <w:r>
        <w:rPr>
          <w:rFonts w:hint="eastAsia"/>
        </w:rPr>
        <w:t>,</w:t>
      </w:r>
      <w:r>
        <w:rPr>
          <w:rFonts w:hint="eastAsia"/>
        </w:rPr>
        <w:t>进行题目内容展示。</w:t>
      </w:r>
      <w:r w:rsidRPr="00AD2A78">
        <w:rPr>
          <w:rFonts w:hint="eastAsia"/>
        </w:rPr>
        <w:t>展示内容时</w:t>
      </w:r>
      <w:r w:rsidRPr="00AD2A78">
        <w:rPr>
          <w:rFonts w:hint="eastAsia"/>
        </w:rPr>
        <w:t>,</w:t>
      </w:r>
      <w:r w:rsidRPr="00AD2A78">
        <w:rPr>
          <w:rFonts w:hint="eastAsia"/>
        </w:rPr>
        <w:t>配有相应的倒计时及声音</w:t>
      </w:r>
      <w:r>
        <w:rPr>
          <w:rFonts w:hint="eastAsia"/>
        </w:rPr>
        <w:t>。</w:t>
      </w:r>
    </w:p>
    <w:p w:rsidR="0063608E" w:rsidRPr="00AD2A78" w:rsidRDefault="0063608E" w:rsidP="0063608E">
      <w:pPr>
        <w:jc w:val="left"/>
      </w:pPr>
    </w:p>
    <w:p w:rsidR="0063608E" w:rsidRDefault="0063608E" w:rsidP="0063608E">
      <w:pPr>
        <w:numPr>
          <w:ilvl w:val="0"/>
          <w:numId w:val="1"/>
        </w:numPr>
        <w:jc w:val="left"/>
      </w:pPr>
      <w:bookmarkStart w:id="5" w:name="chouqianFun"/>
      <w:r>
        <w:rPr>
          <w:rFonts w:hint="eastAsia"/>
        </w:rPr>
        <w:t>抽签模块</w:t>
      </w:r>
      <w:bookmarkEnd w:id="5"/>
      <w:r>
        <w:rPr>
          <w:rFonts w:hint="eastAsia"/>
        </w:rPr>
        <w:t xml:space="preserve"> </w:t>
      </w:r>
      <w:r w:rsidRPr="00AD2A78">
        <w:rPr>
          <w:rFonts w:hint="eastAsia"/>
        </w:rPr>
        <w:tab/>
      </w:r>
    </w:p>
    <w:p w:rsidR="0063608E" w:rsidRDefault="0063608E" w:rsidP="0063608E">
      <w:pPr>
        <w:ind w:left="420"/>
        <w:jc w:val="left"/>
      </w:pPr>
      <w:r w:rsidRPr="00AD2A78">
        <w:rPr>
          <w:rFonts w:hint="eastAsia"/>
        </w:rPr>
        <w:t>可完成现场抽签仪式展示</w:t>
      </w:r>
      <w:r w:rsidRPr="00AD2A78">
        <w:rPr>
          <w:rFonts w:hint="eastAsia"/>
        </w:rPr>
        <w:t>,</w:t>
      </w:r>
      <w:r w:rsidRPr="00AD2A78">
        <w:rPr>
          <w:rFonts w:hint="eastAsia"/>
        </w:rPr>
        <w:t>主要包括</w:t>
      </w:r>
      <w:r w:rsidRPr="00AD2A78">
        <w:rPr>
          <w:rFonts w:hint="eastAsia"/>
        </w:rPr>
        <w:t>:</w:t>
      </w:r>
      <w:r w:rsidRPr="00AD2A78">
        <w:rPr>
          <w:rFonts w:hint="eastAsia"/>
        </w:rPr>
        <w:t>抽签仪式主题展示、抽签号滚动展示、中签的选手信息展示、抽签结果展示等等</w:t>
      </w:r>
      <w:r w:rsidRPr="00AD2A78">
        <w:rPr>
          <w:rFonts w:hint="eastAsia"/>
        </w:rPr>
        <w:t>.</w:t>
      </w:r>
    </w:p>
    <w:p w:rsidR="0063608E" w:rsidRPr="00AD2A78" w:rsidRDefault="0063608E" w:rsidP="0063608E">
      <w:pPr>
        <w:jc w:val="left"/>
      </w:pPr>
    </w:p>
    <w:p w:rsidR="0063608E" w:rsidRDefault="0063608E" w:rsidP="0063608E">
      <w:pPr>
        <w:numPr>
          <w:ilvl w:val="0"/>
          <w:numId w:val="1"/>
        </w:numPr>
        <w:jc w:val="left"/>
      </w:pPr>
      <w:bookmarkStart w:id="6" w:name="AppWebFun"/>
      <w:proofErr w:type="spellStart"/>
      <w:r>
        <w:rPr>
          <w:rFonts w:hint="eastAsia"/>
        </w:rPr>
        <w:lastRenderedPageBreak/>
        <w:t>AppWeb</w:t>
      </w:r>
      <w:proofErr w:type="spellEnd"/>
      <w:r>
        <w:rPr>
          <w:rFonts w:hint="eastAsia"/>
        </w:rPr>
        <w:t>服务模块</w:t>
      </w:r>
    </w:p>
    <w:bookmarkEnd w:id="6"/>
    <w:p w:rsidR="0063608E" w:rsidRDefault="0063608E" w:rsidP="0063608E">
      <w:pPr>
        <w:ind w:left="420"/>
        <w:jc w:val="left"/>
      </w:pPr>
      <w:r w:rsidRPr="00183576">
        <w:rPr>
          <w:rFonts w:hint="eastAsia"/>
        </w:rPr>
        <w:t>客户可以根据比赛现场条件</w:t>
      </w:r>
      <w:r w:rsidRPr="00183576">
        <w:rPr>
          <w:rFonts w:hint="eastAsia"/>
        </w:rPr>
        <w:t>,</w:t>
      </w:r>
      <w:r w:rsidRPr="00183576">
        <w:rPr>
          <w:rFonts w:hint="eastAsia"/>
        </w:rPr>
        <w:t>选用合适的后台服务</w:t>
      </w:r>
      <w:r>
        <w:rPr>
          <w:rFonts w:hint="eastAsia"/>
        </w:rPr>
        <w:t>。</w:t>
      </w:r>
      <w:r w:rsidRPr="00183576">
        <w:rPr>
          <w:rFonts w:hint="eastAsia"/>
        </w:rPr>
        <w:t>如果比赛现场有</w:t>
      </w:r>
      <w:proofErr w:type="spellStart"/>
      <w:r w:rsidRPr="00183576">
        <w:rPr>
          <w:rFonts w:hint="eastAsia"/>
        </w:rPr>
        <w:t>Wifi</w:t>
      </w:r>
      <w:proofErr w:type="spellEnd"/>
      <w:r w:rsidRPr="00183576">
        <w:rPr>
          <w:rFonts w:hint="eastAsia"/>
        </w:rPr>
        <w:t>路由器</w:t>
      </w:r>
      <w:r w:rsidRPr="00183576">
        <w:rPr>
          <w:rFonts w:hint="eastAsia"/>
        </w:rPr>
        <w:t>,</w:t>
      </w:r>
      <w:r w:rsidRPr="00183576">
        <w:rPr>
          <w:rFonts w:hint="eastAsia"/>
        </w:rPr>
        <w:t>但没有访问外网的条件或者访问外网速度慢</w:t>
      </w:r>
      <w:r>
        <w:rPr>
          <w:rFonts w:hint="eastAsia"/>
        </w:rPr>
        <w:t>或者处于数据安全问题</w:t>
      </w:r>
      <w:r>
        <w:rPr>
          <w:rFonts w:hint="eastAsia"/>
        </w:rPr>
        <w:t>,</w:t>
      </w:r>
      <w:r w:rsidRPr="00183576">
        <w:rPr>
          <w:rFonts w:hint="eastAsia"/>
        </w:rPr>
        <w:t>用户应该自己假设</w:t>
      </w:r>
      <w:proofErr w:type="spellStart"/>
      <w:r w:rsidRPr="00183576">
        <w:rPr>
          <w:rFonts w:hint="eastAsia"/>
        </w:rPr>
        <w:t>AppWeb</w:t>
      </w:r>
      <w:proofErr w:type="spellEnd"/>
      <w:r w:rsidRPr="00183576">
        <w:rPr>
          <w:rFonts w:hint="eastAsia"/>
        </w:rPr>
        <w:t>服务</w:t>
      </w:r>
      <w:r w:rsidRPr="00183576">
        <w:rPr>
          <w:rFonts w:hint="eastAsia"/>
        </w:rPr>
        <w:t>,</w:t>
      </w:r>
      <w:r w:rsidRPr="00183576">
        <w:rPr>
          <w:rFonts w:hint="eastAsia"/>
        </w:rPr>
        <w:t>我们提供在线指导服务</w:t>
      </w:r>
      <w:r>
        <w:rPr>
          <w:rFonts w:hint="eastAsia"/>
        </w:rPr>
        <w:t>。</w:t>
      </w:r>
      <w:r w:rsidRPr="00183576">
        <w:rPr>
          <w:rFonts w:hint="eastAsia"/>
        </w:rPr>
        <w:t>如果访问外网速度快</w:t>
      </w:r>
      <w:r w:rsidRPr="00183576">
        <w:rPr>
          <w:rFonts w:hint="eastAsia"/>
        </w:rPr>
        <w:t>,</w:t>
      </w:r>
      <w:r>
        <w:rPr>
          <w:rFonts w:hint="eastAsia"/>
        </w:rPr>
        <w:t>可以免费</w:t>
      </w:r>
      <w:r w:rsidRPr="00183576">
        <w:rPr>
          <w:rFonts w:hint="eastAsia"/>
        </w:rPr>
        <w:t>使用我方提供的</w:t>
      </w:r>
      <w:proofErr w:type="spellStart"/>
      <w:r>
        <w:rPr>
          <w:rFonts w:hint="eastAsia"/>
        </w:rPr>
        <w:t>AppWeb</w:t>
      </w:r>
      <w:proofErr w:type="spellEnd"/>
      <w:r>
        <w:rPr>
          <w:rFonts w:hint="eastAsia"/>
        </w:rPr>
        <w:t>服务。任何手机（不论是安卓，还是苹果）只要有浏览器或者</w:t>
      </w:r>
      <w:proofErr w:type="gramStart"/>
      <w:r>
        <w:rPr>
          <w:rFonts w:hint="eastAsia"/>
        </w:rPr>
        <w:t>微信内置</w:t>
      </w:r>
      <w:proofErr w:type="gramEnd"/>
      <w:r>
        <w:rPr>
          <w:rFonts w:hint="eastAsia"/>
        </w:rPr>
        <w:t>的浏览器</w:t>
      </w:r>
      <w:r>
        <w:rPr>
          <w:rFonts w:hint="eastAsia"/>
        </w:rPr>
        <w:t>,</w:t>
      </w:r>
      <w:r>
        <w:rPr>
          <w:rFonts w:hint="eastAsia"/>
        </w:rPr>
        <w:t>都可以访问。通过此模块</w:t>
      </w:r>
      <w:r>
        <w:rPr>
          <w:rFonts w:hint="eastAsia"/>
        </w:rPr>
        <w:t>,</w:t>
      </w:r>
      <w:r>
        <w:rPr>
          <w:rFonts w:hint="eastAsia"/>
        </w:rPr>
        <w:t>评委采用手机端等移动端完成现场选手的打分。</w:t>
      </w:r>
    </w:p>
    <w:p w:rsidR="0063608E" w:rsidRDefault="0063608E" w:rsidP="0063608E">
      <w:pPr>
        <w:jc w:val="left"/>
      </w:pPr>
    </w:p>
    <w:p w:rsidR="0063608E" w:rsidRDefault="0063608E" w:rsidP="0063608E">
      <w:pPr>
        <w:numPr>
          <w:ilvl w:val="0"/>
          <w:numId w:val="1"/>
        </w:numPr>
        <w:jc w:val="left"/>
      </w:pPr>
      <w:bookmarkStart w:id="7" w:name="VoteFun"/>
      <w:r>
        <w:rPr>
          <w:rFonts w:hint="eastAsia"/>
        </w:rPr>
        <w:t>第三方投票</w:t>
      </w:r>
      <w:r>
        <w:rPr>
          <w:rFonts w:hint="eastAsia"/>
        </w:rPr>
        <w:t>/</w:t>
      </w:r>
      <w:r>
        <w:rPr>
          <w:rFonts w:hint="eastAsia"/>
        </w:rPr>
        <w:t>打分服务模块</w:t>
      </w:r>
    </w:p>
    <w:bookmarkEnd w:id="7"/>
    <w:p w:rsidR="0063608E" w:rsidRDefault="0063608E" w:rsidP="0063608E">
      <w:pPr>
        <w:ind w:left="420"/>
        <w:jc w:val="left"/>
      </w:pPr>
      <w:r>
        <w:rPr>
          <w:rFonts w:hint="eastAsia"/>
        </w:rPr>
        <w:t>大众投票</w:t>
      </w:r>
      <w:r>
        <w:rPr>
          <w:rFonts w:hint="eastAsia"/>
        </w:rPr>
        <w:t>/</w:t>
      </w:r>
      <w:r>
        <w:rPr>
          <w:rFonts w:hint="eastAsia"/>
        </w:rPr>
        <w:t>打分的数据有时是海量的，如果自己搭建服务器</w:t>
      </w:r>
      <w:r>
        <w:rPr>
          <w:rFonts w:hint="eastAsia"/>
        </w:rPr>
        <w:t>,</w:t>
      </w:r>
      <w:r>
        <w:rPr>
          <w:rFonts w:hint="eastAsia"/>
        </w:rPr>
        <w:t>成本过高。我方在</w:t>
      </w:r>
      <w:r>
        <w:rPr>
          <w:rFonts w:hint="eastAsia"/>
        </w:rPr>
        <w:t>PC</w:t>
      </w:r>
      <w:r>
        <w:rPr>
          <w:rFonts w:hint="eastAsia"/>
        </w:rPr>
        <w:t>管理段中</w:t>
      </w:r>
      <w:r>
        <w:rPr>
          <w:rFonts w:hint="eastAsia"/>
        </w:rPr>
        <w:t>,</w:t>
      </w:r>
      <w:r>
        <w:rPr>
          <w:rFonts w:hint="eastAsia"/>
        </w:rPr>
        <w:t>集成了市场上优秀的第三</w:t>
      </w:r>
      <w:proofErr w:type="gramStart"/>
      <w:r>
        <w:rPr>
          <w:rFonts w:hint="eastAsia"/>
        </w:rPr>
        <w:t>方服务</w:t>
      </w:r>
      <w:proofErr w:type="gramEnd"/>
      <w:r>
        <w:rPr>
          <w:rFonts w:hint="eastAsia"/>
        </w:rPr>
        <w:t>平台。一旦开通</w:t>
      </w:r>
      <w:r>
        <w:rPr>
          <w:rFonts w:hint="eastAsia"/>
        </w:rPr>
        <w:t>,</w:t>
      </w:r>
      <w:r>
        <w:rPr>
          <w:rFonts w:hint="eastAsia"/>
        </w:rPr>
        <w:t>比赛前</w:t>
      </w:r>
      <w:r>
        <w:rPr>
          <w:rFonts w:hint="eastAsia"/>
        </w:rPr>
        <w:t>,</w:t>
      </w:r>
      <w:r>
        <w:rPr>
          <w:rFonts w:hint="eastAsia"/>
        </w:rPr>
        <w:t>就可以造声势</w:t>
      </w:r>
      <w:r>
        <w:rPr>
          <w:rFonts w:hint="eastAsia"/>
        </w:rPr>
        <w:t>,</w:t>
      </w:r>
      <w:r>
        <w:rPr>
          <w:rFonts w:hint="eastAsia"/>
        </w:rPr>
        <w:t>拉人气。在比赛现场</w:t>
      </w:r>
      <w:r>
        <w:rPr>
          <w:rFonts w:hint="eastAsia"/>
        </w:rPr>
        <w:t>,</w:t>
      </w:r>
      <w:r>
        <w:rPr>
          <w:rFonts w:hint="eastAsia"/>
        </w:rPr>
        <w:t>现场观众也可以现场投票或打分</w:t>
      </w:r>
      <w:r>
        <w:rPr>
          <w:rFonts w:hint="eastAsia"/>
        </w:rPr>
        <w:t>.</w:t>
      </w:r>
      <w:r>
        <w:rPr>
          <w:rFonts w:hint="eastAsia"/>
        </w:rPr>
        <w:t>最终的网络上的投票结果很快集成到</w:t>
      </w:r>
      <w:r>
        <w:rPr>
          <w:rFonts w:hint="eastAsia"/>
        </w:rPr>
        <w:t>PC</w:t>
      </w:r>
      <w:r>
        <w:rPr>
          <w:rFonts w:hint="eastAsia"/>
        </w:rPr>
        <w:t>管理端</w:t>
      </w:r>
      <w:r>
        <w:rPr>
          <w:rFonts w:hint="eastAsia"/>
        </w:rPr>
        <w:t>,</w:t>
      </w:r>
      <w:r>
        <w:rPr>
          <w:rFonts w:hint="eastAsia"/>
        </w:rPr>
        <w:t>并且进行展示。通过此模块</w:t>
      </w:r>
      <w:r>
        <w:rPr>
          <w:rFonts w:hint="eastAsia"/>
        </w:rPr>
        <w:t>,</w:t>
      </w:r>
      <w:r>
        <w:rPr>
          <w:rFonts w:hint="eastAsia"/>
        </w:rPr>
        <w:t>大众评委采用手机端等移动端完成选手的各种方式的投票</w:t>
      </w:r>
      <w:r>
        <w:rPr>
          <w:rFonts w:hint="eastAsia"/>
        </w:rPr>
        <w:t>,</w:t>
      </w:r>
      <w:r>
        <w:rPr>
          <w:rFonts w:hint="eastAsia"/>
        </w:rPr>
        <w:t>包括</w:t>
      </w:r>
      <w:r>
        <w:rPr>
          <w:rFonts w:hint="eastAsia"/>
        </w:rPr>
        <w:t>PC</w:t>
      </w:r>
      <w:r>
        <w:rPr>
          <w:rFonts w:hint="eastAsia"/>
        </w:rPr>
        <w:t>端</w:t>
      </w:r>
      <w:r>
        <w:rPr>
          <w:rFonts w:hint="eastAsia"/>
        </w:rPr>
        <w:t>,</w:t>
      </w:r>
      <w:r>
        <w:rPr>
          <w:rFonts w:hint="eastAsia"/>
        </w:rPr>
        <w:t>移动端或</w:t>
      </w:r>
      <w:proofErr w:type="gramStart"/>
      <w:r>
        <w:rPr>
          <w:rFonts w:hint="eastAsia"/>
        </w:rPr>
        <w:t>微信端</w:t>
      </w:r>
      <w:proofErr w:type="gramEnd"/>
      <w:r>
        <w:rPr>
          <w:rFonts w:hint="eastAsia"/>
        </w:rPr>
        <w:t>等。由于第三方投票平台具有强大的防作弊功能</w:t>
      </w:r>
      <w:r>
        <w:rPr>
          <w:rFonts w:hint="eastAsia"/>
        </w:rPr>
        <w:t>,</w:t>
      </w:r>
      <w:r>
        <w:rPr>
          <w:rFonts w:hint="eastAsia"/>
        </w:rPr>
        <w:t>能够有效地防范各种作弊行为。</w:t>
      </w:r>
    </w:p>
    <w:p w:rsidR="0063608E" w:rsidRDefault="0063608E" w:rsidP="0063608E">
      <w:pPr>
        <w:ind w:left="420"/>
        <w:jc w:val="left"/>
      </w:pPr>
    </w:p>
    <w:p w:rsidR="0063608E" w:rsidRDefault="0063608E" w:rsidP="0063608E">
      <w:pPr>
        <w:numPr>
          <w:ilvl w:val="0"/>
          <w:numId w:val="1"/>
        </w:numPr>
        <w:jc w:val="left"/>
      </w:pPr>
      <w:bookmarkStart w:id="8" w:name="NativeAppFun"/>
      <w:proofErr w:type="spellStart"/>
      <w:r>
        <w:rPr>
          <w:rFonts w:hint="eastAsia"/>
        </w:rPr>
        <w:t>NativeApp</w:t>
      </w:r>
      <w:proofErr w:type="spellEnd"/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模块</w:t>
      </w:r>
      <w:bookmarkEnd w:id="8"/>
    </w:p>
    <w:p w:rsidR="0063608E" w:rsidRDefault="0063608E" w:rsidP="0063608E">
      <w:pPr>
        <w:ind w:left="420"/>
        <w:jc w:val="left"/>
      </w:pPr>
      <w:r>
        <w:rPr>
          <w:rFonts w:hint="eastAsia"/>
        </w:rPr>
        <w:t>比赛现场</w:t>
      </w:r>
      <w:r>
        <w:rPr>
          <w:rFonts w:hint="eastAsia"/>
        </w:rPr>
        <w:t>,</w:t>
      </w:r>
      <w:r w:rsidRPr="00183576">
        <w:rPr>
          <w:rFonts w:hint="eastAsia"/>
        </w:rPr>
        <w:t>如果访问外网速度快</w:t>
      </w:r>
      <w:r w:rsidRPr="00183576">
        <w:rPr>
          <w:rFonts w:hint="eastAsia"/>
        </w:rPr>
        <w:t>,</w:t>
      </w:r>
      <w:r>
        <w:rPr>
          <w:rFonts w:hint="eastAsia"/>
        </w:rPr>
        <w:t>也可以</w:t>
      </w:r>
      <w:r w:rsidRPr="00183576">
        <w:rPr>
          <w:rFonts w:hint="eastAsia"/>
        </w:rPr>
        <w:t>使用我方提供的</w:t>
      </w:r>
      <w:r>
        <w:rPr>
          <w:rFonts w:hint="eastAsia"/>
        </w:rPr>
        <w:t xml:space="preserve">Native App </w:t>
      </w:r>
      <w:proofErr w:type="gramStart"/>
      <w:r>
        <w:rPr>
          <w:rFonts w:hint="eastAsia"/>
        </w:rPr>
        <w:t>安卓手机</w:t>
      </w:r>
      <w:proofErr w:type="gramEnd"/>
      <w:r>
        <w:rPr>
          <w:rFonts w:hint="eastAsia"/>
        </w:rPr>
        <w:t>的</w:t>
      </w:r>
      <w:r>
        <w:rPr>
          <w:rFonts w:hint="eastAsia"/>
        </w:rPr>
        <w:t>App</w:t>
      </w:r>
      <w:r>
        <w:rPr>
          <w:rFonts w:hint="eastAsia"/>
        </w:rPr>
        <w:t>服务。苹果手机</w:t>
      </w:r>
      <w:r>
        <w:rPr>
          <w:rFonts w:hint="eastAsia"/>
        </w:rPr>
        <w:t>App</w:t>
      </w:r>
      <w:r>
        <w:rPr>
          <w:rFonts w:hint="eastAsia"/>
        </w:rPr>
        <w:t>以后会提供</w:t>
      </w:r>
      <w:r>
        <w:rPr>
          <w:rFonts w:hint="eastAsia"/>
        </w:rPr>
        <w:t>,</w:t>
      </w:r>
      <w:r>
        <w:rPr>
          <w:rFonts w:hint="eastAsia"/>
        </w:rPr>
        <w:t>现阶段没有。</w:t>
      </w:r>
      <w:r w:rsidRPr="00183576">
        <w:rPr>
          <w:rFonts w:hint="eastAsia"/>
        </w:rPr>
        <w:t>评委</w:t>
      </w:r>
      <w:r>
        <w:rPr>
          <w:rFonts w:hint="eastAsia"/>
        </w:rPr>
        <w:t>采用移动</w:t>
      </w:r>
      <w:r w:rsidRPr="00183576">
        <w:rPr>
          <w:rFonts w:hint="eastAsia"/>
        </w:rPr>
        <w:t>App</w:t>
      </w:r>
      <w:r>
        <w:rPr>
          <w:rFonts w:hint="eastAsia"/>
        </w:rPr>
        <w:t>打分</w:t>
      </w:r>
      <w:r>
        <w:rPr>
          <w:rFonts w:hint="eastAsia"/>
        </w:rPr>
        <w:t>,</w:t>
      </w:r>
      <w:r w:rsidRPr="00183576">
        <w:rPr>
          <w:rFonts w:hint="eastAsia"/>
        </w:rPr>
        <w:t>界面更流畅</w:t>
      </w:r>
      <w:r w:rsidRPr="00183576">
        <w:rPr>
          <w:rFonts w:hint="eastAsia"/>
        </w:rPr>
        <w:t>,</w:t>
      </w:r>
      <w:r w:rsidRPr="00183576">
        <w:rPr>
          <w:rFonts w:hint="eastAsia"/>
        </w:rPr>
        <w:t>体验更好些</w:t>
      </w:r>
      <w:r>
        <w:rPr>
          <w:rFonts w:hint="eastAsia"/>
        </w:rPr>
        <w:t>。此模块一旦启用</w:t>
      </w:r>
      <w:r>
        <w:rPr>
          <w:rFonts w:hint="eastAsia"/>
        </w:rPr>
        <w:t>,</w:t>
      </w:r>
      <w:r>
        <w:rPr>
          <w:rFonts w:hint="eastAsia"/>
        </w:rPr>
        <w:t>评委手机需要安装我方提供的安卓</w:t>
      </w:r>
      <w:r>
        <w:rPr>
          <w:rFonts w:hint="eastAsia"/>
        </w:rPr>
        <w:t>App,</w:t>
      </w:r>
      <w:r>
        <w:rPr>
          <w:rFonts w:hint="eastAsia"/>
        </w:rPr>
        <w:t>并且启用我方的云数据库服务。</w:t>
      </w:r>
    </w:p>
    <w:p w:rsidR="0063608E" w:rsidRDefault="0063608E" w:rsidP="0063608E">
      <w:pPr>
        <w:pStyle w:val="3"/>
        <w:pBdr>
          <w:bottom w:val="single" w:sz="18" w:space="1" w:color="auto"/>
          <w:right w:val="single" w:sz="18" w:space="4" w:color="auto"/>
        </w:pBdr>
        <w:shd w:val="clear" w:color="auto" w:fill="E6E6E6"/>
        <w:ind w:firstLineChars="49" w:firstLine="157"/>
      </w:pPr>
      <w:r>
        <w:rPr>
          <w:rFonts w:hint="eastAsia"/>
        </w:rPr>
        <w:t>联系方式</w:t>
      </w:r>
    </w:p>
    <w:p w:rsidR="004B11E7" w:rsidRDefault="0063608E" w:rsidP="000C50C3">
      <w:pPr>
        <w:ind w:firstLineChars="200" w:firstLine="420"/>
        <w:jc w:val="left"/>
      </w:pPr>
      <w:r>
        <w:rPr>
          <w:rFonts w:hint="eastAsia"/>
        </w:rPr>
        <w:t>手机</w:t>
      </w:r>
      <w:r>
        <w:rPr>
          <w:rFonts w:hint="eastAsia"/>
        </w:rPr>
        <w:t xml:space="preserve">:15891712396    </w:t>
      </w:r>
      <w:proofErr w:type="spellStart"/>
      <w:r>
        <w:t>eEmail</w:t>
      </w:r>
      <w:proofErr w:type="spellEnd"/>
      <w:r>
        <w:t xml:space="preserve">: </w:t>
      </w:r>
      <w:r w:rsidR="000C50C3">
        <w:rPr>
          <w:rFonts w:hint="eastAsia"/>
        </w:rPr>
        <w:t xml:space="preserve">289102120 </w:t>
      </w:r>
      <w:r>
        <w:t>@</w:t>
      </w:r>
      <w:proofErr w:type="spellStart"/>
      <w:r w:rsidR="000C50C3">
        <w:rPr>
          <w:rFonts w:hint="eastAsia"/>
        </w:rPr>
        <w:t>qq.com</w:t>
      </w:r>
      <w:proofErr w:type="spellEnd"/>
      <w:r>
        <w:rPr>
          <w:rFonts w:hint="eastAsia"/>
        </w:rPr>
        <w:t xml:space="preserve">    </w:t>
      </w:r>
      <w:r>
        <w:rPr>
          <w:rFonts w:hint="eastAsia"/>
        </w:rPr>
        <w:t>技术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QQ:289102120</w:t>
      </w:r>
      <w:proofErr w:type="spellEnd"/>
      <w:r>
        <w:rPr>
          <w:rFonts w:hint="eastAsia"/>
        </w:rPr>
        <w:t xml:space="preserve">   </w:t>
      </w:r>
      <w:r>
        <w:rPr>
          <w:rFonts w:hint="eastAsia"/>
        </w:rPr>
        <w:t>业务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QQ:315193737</w:t>
      </w:r>
      <w:proofErr w:type="spellEnd"/>
      <w:r>
        <w:rPr>
          <w:rFonts w:hint="eastAsia"/>
        </w:rPr>
        <w:t xml:space="preserve">     </w:t>
      </w:r>
      <w:proofErr w:type="gramStart"/>
      <w:r w:rsidR="000C50C3">
        <w:rPr>
          <w:rFonts w:hint="eastAsia"/>
        </w:rPr>
        <w:t>迪秀网络</w:t>
      </w:r>
      <w:proofErr w:type="gramEnd"/>
      <w:r>
        <w:rPr>
          <w:rFonts w:hint="eastAsia"/>
        </w:rPr>
        <w:t>:</w:t>
      </w:r>
      <w:r w:rsidR="000C50C3" w:rsidRPr="000C50C3">
        <w:rPr>
          <w:rFonts w:hint="eastAsia"/>
        </w:rPr>
        <w:t>http://</w:t>
      </w:r>
      <w:proofErr w:type="spellStart"/>
      <w:r w:rsidR="000C50C3" w:rsidRPr="000C50C3">
        <w:rPr>
          <w:rFonts w:hint="eastAsia"/>
        </w:rPr>
        <w:t>www.dShow.net</w:t>
      </w:r>
      <w:bookmarkStart w:id="9" w:name="_PictureBullets"/>
      <w:bookmarkEnd w:id="9"/>
      <w:proofErr w:type="spellEnd"/>
    </w:p>
    <w:sectPr w:rsidR="004B11E7" w:rsidSect="004C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680" w:footer="567" w:gutter="0"/>
      <w:pgBorders w:offsetFrom="page">
        <w:bottom w:val="single" w:sz="4" w:space="24" w:color="auto"/>
      </w:pgBorders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2C" w:rsidRDefault="0071322C" w:rsidP="000C50C3">
      <w:r>
        <w:separator/>
      </w:r>
    </w:p>
  </w:endnote>
  <w:endnote w:type="continuationSeparator" w:id="0">
    <w:p w:rsidR="0071322C" w:rsidRDefault="0071322C" w:rsidP="000C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63" w:rsidRDefault="00A41AB4" w:rsidP="00047FF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4663" w:rsidRDefault="0071322C" w:rsidP="00CD51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63" w:rsidRDefault="00A41AB4" w:rsidP="00047FF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2041E">
      <w:rPr>
        <w:rStyle w:val="a3"/>
        <w:noProof/>
      </w:rPr>
      <w:t>- 1 -</w:t>
    </w:r>
    <w:r>
      <w:rPr>
        <w:rStyle w:val="a3"/>
      </w:rPr>
      <w:fldChar w:fldCharType="end"/>
    </w:r>
  </w:p>
  <w:p w:rsidR="00A64663" w:rsidRDefault="0071322C">
    <w:pPr>
      <w:pStyle w:val="a6"/>
      <w:jc w:val="both"/>
      <w:rPr>
        <w:rFonts w:ascii="Lucida Sans" w:hAnsi="Lucida Sans"/>
        <w:color w:val="333333"/>
      </w:rPr>
    </w:pPr>
  </w:p>
  <w:p w:rsidR="00A64663" w:rsidRDefault="0071322C">
    <w:pPr>
      <w:pStyle w:val="a6"/>
      <w:ind w:firstLineChars="4300" w:firstLine="774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A8" w:rsidRDefault="006150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2C" w:rsidRDefault="0071322C" w:rsidP="000C50C3">
      <w:r>
        <w:separator/>
      </w:r>
    </w:p>
  </w:footnote>
  <w:footnote w:type="continuationSeparator" w:id="0">
    <w:p w:rsidR="0071322C" w:rsidRDefault="0071322C" w:rsidP="000C5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E1" w:rsidRDefault="0071322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680719" o:spid="_x0000_s2053" type="#_x0000_t136" style="position:absolute;left:0;text-align:left;margin-left:0;margin-top:0;width:555.9pt;height:123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dShow.n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63" w:rsidRDefault="0071322C" w:rsidP="000F27B4">
    <w:pPr>
      <w:pStyle w:val="a7"/>
      <w:pBdr>
        <w:bottom w:val="single" w:sz="6" w:space="0" w:color="auto"/>
      </w:pBdr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680720" o:spid="_x0000_s2054" type="#_x0000_t136" style="position:absolute;margin-left:0;margin-top:0;width:555.9pt;height:123.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dShow.net"/>
          <w10:wrap anchorx="margin" anchory="margin"/>
        </v:shape>
      </w:pict>
    </w:r>
    <w:proofErr w:type="gramStart"/>
    <w:r w:rsidR="000C50C3">
      <w:rPr>
        <w:rFonts w:hint="eastAsia"/>
      </w:rPr>
      <w:t>迪秀网络</w:t>
    </w:r>
    <w:proofErr w:type="gramEnd"/>
    <w:r w:rsidR="000C50C3" w:rsidRPr="00F9237C">
      <w:rPr>
        <w:rFonts w:hint="eastAsia"/>
      </w:rPr>
      <w:t xml:space="preserve"> </w:t>
    </w:r>
    <w:r w:rsidR="00A41AB4" w:rsidRPr="00F9237C">
      <w:rPr>
        <w:rFonts w:hint="eastAsia"/>
      </w:rPr>
      <w:t>http://</w:t>
    </w:r>
    <w:proofErr w:type="spellStart"/>
    <w:r w:rsidR="00A41AB4" w:rsidRPr="00F9237C">
      <w:rPr>
        <w:rFonts w:hint="eastAsia"/>
      </w:rPr>
      <w:t>www.</w:t>
    </w:r>
    <w:r w:rsidR="000C50C3">
      <w:rPr>
        <w:rFonts w:hint="eastAsia"/>
      </w:rPr>
      <w:t>dShow.net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E1" w:rsidRDefault="0071322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680718" o:spid="_x0000_s2052" type="#_x0000_t136" style="position:absolute;left:0;text-align:left;margin-left:0;margin-top:0;width:555.9pt;height:123.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dShow.n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15pt;height:11.15pt" o:bullet="t">
        <v:imagedata r:id="rId1" o:title="msoC1EA"/>
      </v:shape>
    </w:pict>
  </w:numPicBullet>
  <w:abstractNum w:abstractNumId="0">
    <w:nsid w:val="0B502E1E"/>
    <w:multiLevelType w:val="hybridMultilevel"/>
    <w:tmpl w:val="E42AA71C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5632676"/>
    <w:multiLevelType w:val="hybridMultilevel"/>
    <w:tmpl w:val="9AA07A9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AE7E0A"/>
    <w:multiLevelType w:val="hybridMultilevel"/>
    <w:tmpl w:val="BECC465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D783C6F"/>
    <w:multiLevelType w:val="hybridMultilevel"/>
    <w:tmpl w:val="762286C6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E3C31CF"/>
    <w:multiLevelType w:val="hybridMultilevel"/>
    <w:tmpl w:val="F822D99E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8E"/>
    <w:rsid w:val="000C50C3"/>
    <w:rsid w:val="004B11E7"/>
    <w:rsid w:val="006150A8"/>
    <w:rsid w:val="0063608E"/>
    <w:rsid w:val="0071322C"/>
    <w:rsid w:val="0072041E"/>
    <w:rsid w:val="00A41AB4"/>
    <w:rsid w:val="00D26579"/>
    <w:rsid w:val="00D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360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266E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Char"/>
    <w:qFormat/>
    <w:rsid w:val="006360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7266E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rsid w:val="006360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63608E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63608E"/>
  </w:style>
  <w:style w:type="character" w:styleId="a4">
    <w:name w:val="Strong"/>
    <w:qFormat/>
    <w:rsid w:val="0063608E"/>
    <w:rPr>
      <w:b/>
      <w:bCs/>
    </w:rPr>
  </w:style>
  <w:style w:type="character" w:styleId="a5">
    <w:name w:val="Hyperlink"/>
    <w:rsid w:val="0063608E"/>
    <w:rPr>
      <w:color w:val="0000FF"/>
      <w:u w:val="single"/>
    </w:rPr>
  </w:style>
  <w:style w:type="paragraph" w:styleId="a6">
    <w:name w:val="footer"/>
    <w:basedOn w:val="a"/>
    <w:link w:val="Char"/>
    <w:rsid w:val="00636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3608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rsid w:val="00636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63608E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041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204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360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266E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Char"/>
    <w:qFormat/>
    <w:rsid w:val="006360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7266E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rsid w:val="006360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63608E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63608E"/>
  </w:style>
  <w:style w:type="character" w:styleId="a4">
    <w:name w:val="Strong"/>
    <w:qFormat/>
    <w:rsid w:val="0063608E"/>
    <w:rPr>
      <w:b/>
      <w:bCs/>
    </w:rPr>
  </w:style>
  <w:style w:type="character" w:styleId="a5">
    <w:name w:val="Hyperlink"/>
    <w:rsid w:val="0063608E"/>
    <w:rPr>
      <w:color w:val="0000FF"/>
      <w:u w:val="single"/>
    </w:rPr>
  </w:style>
  <w:style w:type="paragraph" w:styleId="a6">
    <w:name w:val="footer"/>
    <w:basedOn w:val="a"/>
    <w:link w:val="Char"/>
    <w:rsid w:val="00636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3608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rsid w:val="00636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63608E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041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204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gCodeTop</dc:creator>
  <cp:lastModifiedBy>gCodeTop</cp:lastModifiedBy>
  <cp:revision>4</cp:revision>
  <dcterms:created xsi:type="dcterms:W3CDTF">2023-03-12T02:24:00Z</dcterms:created>
  <dcterms:modified xsi:type="dcterms:W3CDTF">2023-03-12T02:34:00Z</dcterms:modified>
</cp:coreProperties>
</file>